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0001962926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Structure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001-41608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601 Gateway Blvd., Suite 900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6504571978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XICHEN LIN</w:t>
      </w:r>
    </w:p>
    <w:p>
      <w:pPr>
        <w:spacing w:after="0" w:line="44" w:lineRule="exact"/>
        <w:rPr>
          <w:sz w:val="24"/>
          <w:szCs w:val="24"/>
          <w:color w:val="auto"/>
        </w:rPr>
      </w:pPr>
    </w:p>
    <w:p>
      <w:pPr>
        <w:sectPr>
          <w:pgSz w:w="11900" w:h="16838" w:orient="portrait"/>
          <w:cols w:equalWidth="0" w:num="2">
            <w:col w:w="7000" w:space="720"/>
            <w:col w:w="3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59000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2017800.00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139863370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59000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06/03/2024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 of acquisition and payment was and will be the date of exercise/sale.</w:t>
      </w:r>
    </w:p>
    <w:p>
      <w:pPr>
        <w:spacing w:after="0" w:line="11" w:lineRule="exact"/>
        <w:rPr>
          <w:sz w:val="20"/>
          <w:szCs w:val="20"/>
          <w:color w:val="auto"/>
        </w:rPr>
      </w:pPr>
    </w:p>
    <w:p>
      <w:pPr>
        <w:sectPr>
          <w:pgSz w:w="11900" w:h="16838" w:orient="portrait"/>
          <w:cols w:equalWidth="0" w:num="2">
            <w:col w:w="2480" w:space="720"/>
            <w:col w:w="80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06/03/2024</w:t>
      </w:r>
    </w:p>
    <w:p>
      <w:pPr>
        <w:spacing w:after="0" w:line="56" w:lineRule="exact"/>
        <w:rPr>
          <w:sz w:val="20"/>
          <w:szCs w:val="20"/>
          <w:color w:val="auto"/>
        </w:rPr>
      </w:pPr>
    </w:p>
    <w:p>
      <w:pPr>
        <w:sectPr>
          <w:pgSz w:w="11900" w:h="16838" w:orient="portrait"/>
          <w:cols w:equalWidth="0" w:num="2">
            <w:col w:w="2480" w:space="720"/>
            <w:col w:w="80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 of</w:t>
      </w:r>
    </w:p>
    <w:p>
      <w:pPr>
        <w:spacing w:after="0" w:line="4"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2"/>
          <w:szCs w:val="22"/>
          <w:color w:val="auto"/>
        </w:rPr>
        <w:t>Instruction, If Relying on Rule</w:t>
      </w:r>
      <w:r>
        <w:rPr>
          <w:sz w:val="20"/>
          <w:szCs w:val="20"/>
          <w:color w:val="auto"/>
        </w:rPr>
        <w:tab/>
      </w:r>
      <w:r>
        <w:rPr>
          <w:rFonts w:ascii="Times New Roman" w:cs="Times New Roman" w:eastAsia="Times New Roman" w:hAnsi="Times New Roman"/>
          <w:sz w:val="21"/>
          <w:szCs w:val="21"/>
          <w:color w:val="auto"/>
        </w:rPr>
        <w:t>12/28/2023</w:t>
      </w: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Xichen Lin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2024-06-03T16:04:10Z</dcterms:created>
  <dcterms:modified xsi:type="dcterms:W3CDTF">2024-06-03T16:04:10Z</dcterms:modified>
</cp:coreProperties>
</file>